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CB2A" w14:textId="645C8F4C" w:rsidR="00176A21" w:rsidRPr="00802F67" w:rsidRDefault="00AD0324">
      <w:pPr>
        <w:pStyle w:val="BodyA"/>
        <w:rPr>
          <w:rFonts w:ascii="DM Serif Display" w:hAnsi="DM Serif Display"/>
          <w:b/>
          <w:bCs/>
          <w:sz w:val="44"/>
          <w:szCs w:val="44"/>
        </w:rPr>
      </w:pPr>
      <w:r w:rsidRPr="00802F67">
        <w:rPr>
          <w:rFonts w:ascii="DM Serif Display" w:hAnsi="DM Serif Display"/>
          <w:b/>
          <w:bCs/>
          <w:sz w:val="44"/>
          <w:szCs w:val="44"/>
        </w:rPr>
        <w:t xml:space="preserve">“What is a Pastor? </w:t>
      </w:r>
    </w:p>
    <w:p w14:paraId="1BFBE3A6" w14:textId="07B608CD" w:rsidR="00176A21" w:rsidRPr="00AD0324" w:rsidRDefault="00AD0324">
      <w:pPr>
        <w:pStyle w:val="BodyA"/>
        <w:rPr>
          <w:rFonts w:ascii="DM Sans" w:hAnsi="DM Sans"/>
          <w:sz w:val="24"/>
          <w:szCs w:val="24"/>
        </w:rPr>
      </w:pPr>
      <w:r w:rsidRPr="00AD0324">
        <w:rPr>
          <w:rFonts w:ascii="DM Sans" w:hAnsi="DM Sans"/>
          <w:sz w:val="24"/>
          <w:szCs w:val="24"/>
        </w:rPr>
        <w:t>By Chris Martin</w:t>
      </w:r>
    </w:p>
    <w:p w14:paraId="29592588" w14:textId="77777777" w:rsidR="00176A21" w:rsidRDefault="00176A21">
      <w:pPr>
        <w:pStyle w:val="BodyA"/>
        <w:rPr>
          <w:sz w:val="24"/>
          <w:szCs w:val="24"/>
        </w:rPr>
      </w:pPr>
    </w:p>
    <w:p w14:paraId="1F296452" w14:textId="1DF9DB86" w:rsidR="00AD0324" w:rsidRPr="00802F67" w:rsidRDefault="00AD0324">
      <w:pPr>
        <w:pStyle w:val="BodyA"/>
        <w:rPr>
          <w:rFonts w:ascii="DM Serif Display" w:hAnsi="DM Serif Display"/>
          <w:b/>
          <w:bCs/>
          <w:sz w:val="32"/>
          <w:szCs w:val="32"/>
        </w:rPr>
      </w:pPr>
      <w:r w:rsidRPr="00802F67">
        <w:rPr>
          <w:rFonts w:ascii="DM Serif Display" w:hAnsi="DM Serif Display"/>
          <w:b/>
          <w:bCs/>
          <w:sz w:val="32"/>
          <w:szCs w:val="32"/>
        </w:rPr>
        <w:t>Introduction</w:t>
      </w:r>
    </w:p>
    <w:p w14:paraId="5C019E28"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Is it possible for a pastor to flourish spiritually and relationally? Is burn-out inevitable? Is his family being hurt by the ministry or church simply part of the price to pay?  </w:t>
      </w:r>
    </w:p>
    <w:p w14:paraId="451D56DF" w14:textId="77777777" w:rsidR="00176A21" w:rsidRPr="003B3FB6" w:rsidRDefault="00176A21">
      <w:pPr>
        <w:pStyle w:val="BodyA"/>
        <w:rPr>
          <w:rFonts w:ascii="DM Sans" w:hAnsi="DM Sans"/>
          <w:sz w:val="24"/>
          <w:szCs w:val="24"/>
        </w:rPr>
      </w:pPr>
    </w:p>
    <w:p w14:paraId="119A89E6"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Though the statistics may tell a different story, I do believe it is possible for the pastor’s emotional health, marriage, and family to thrive. While there are certainly others factors that contribute to thriving, following the pattern of New Testament leadership unleashes grace, power, and freedom. The following are basic questions that help us unlock those patterns.  </w:t>
      </w:r>
    </w:p>
    <w:p w14:paraId="7C3B562A" w14:textId="77777777" w:rsidR="00AD0324" w:rsidRPr="00AD0324" w:rsidRDefault="00AD0324">
      <w:pPr>
        <w:pStyle w:val="BodyA"/>
        <w:rPr>
          <w:rFonts w:ascii="DM Sans" w:hAnsi="DM Sans"/>
          <w:sz w:val="28"/>
          <w:szCs w:val="28"/>
        </w:rPr>
      </w:pPr>
    </w:p>
    <w:p w14:paraId="70A8EAB5" w14:textId="77777777" w:rsidR="00176A21" w:rsidRPr="00AD0324" w:rsidRDefault="00176A21">
      <w:pPr>
        <w:pStyle w:val="BodyA"/>
        <w:rPr>
          <w:rFonts w:ascii="DM Sans" w:hAnsi="DM Sans"/>
          <w:sz w:val="24"/>
          <w:szCs w:val="24"/>
        </w:rPr>
      </w:pPr>
    </w:p>
    <w:p w14:paraId="1B411DC3" w14:textId="77777777" w:rsidR="00176A21" w:rsidRPr="00802F67" w:rsidRDefault="00000000">
      <w:pPr>
        <w:pStyle w:val="BodyA"/>
        <w:numPr>
          <w:ilvl w:val="0"/>
          <w:numId w:val="2"/>
        </w:numPr>
        <w:rPr>
          <w:rFonts w:ascii="DM Serif Display" w:hAnsi="DM Serif Display"/>
          <w:b/>
          <w:bCs/>
          <w:sz w:val="32"/>
          <w:szCs w:val="32"/>
        </w:rPr>
      </w:pPr>
      <w:r w:rsidRPr="00802F67">
        <w:rPr>
          <w:rFonts w:ascii="DM Serif Display" w:hAnsi="DM Serif Display"/>
          <w:b/>
          <w:bCs/>
          <w:sz w:val="32"/>
          <w:szCs w:val="32"/>
        </w:rPr>
        <w:t xml:space="preserve">How did Jesus catalyze New Testament leadership?   </w:t>
      </w:r>
    </w:p>
    <w:p w14:paraId="2C1F8CFF" w14:textId="77777777" w:rsidR="00176A21" w:rsidRPr="00AD0324" w:rsidRDefault="00176A21">
      <w:pPr>
        <w:pStyle w:val="BodyA"/>
        <w:rPr>
          <w:rFonts w:ascii="DM Sans" w:hAnsi="DM Sans"/>
          <w:sz w:val="24"/>
          <w:szCs w:val="24"/>
        </w:rPr>
      </w:pPr>
    </w:p>
    <w:p w14:paraId="5170CD3B"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The job description of a pastor is a powerful metaphor—that of a shepherd with all that role entails.    </w:t>
      </w:r>
    </w:p>
    <w:p w14:paraId="6F7E2BEB" w14:textId="77777777" w:rsidR="00176A21" w:rsidRPr="003B3FB6" w:rsidRDefault="00176A21">
      <w:pPr>
        <w:pStyle w:val="BodyA"/>
        <w:rPr>
          <w:rFonts w:ascii="DM Sans" w:hAnsi="DM Sans"/>
          <w:sz w:val="24"/>
          <w:szCs w:val="24"/>
        </w:rPr>
      </w:pPr>
    </w:p>
    <w:p w14:paraId="5667CE41" w14:textId="5B120E41" w:rsidR="00176A21" w:rsidRPr="003B3FB6" w:rsidRDefault="00000000">
      <w:pPr>
        <w:pStyle w:val="BodyA"/>
        <w:rPr>
          <w:rFonts w:ascii="DM Sans" w:hAnsi="DM Sans"/>
          <w:sz w:val="24"/>
          <w:szCs w:val="24"/>
        </w:rPr>
      </w:pPr>
      <w:r w:rsidRPr="003B3FB6">
        <w:rPr>
          <w:rFonts w:ascii="DM Sans" w:hAnsi="DM Sans"/>
          <w:sz w:val="24"/>
          <w:szCs w:val="24"/>
        </w:rPr>
        <w:t>The connection between Ezekiel 34 and Jesus’ vision of leadership</w:t>
      </w:r>
      <w:r w:rsidR="00F8595A" w:rsidRPr="003B3FB6">
        <w:rPr>
          <w:rFonts w:ascii="DM Sans" w:hAnsi="DM Sans"/>
          <w:sz w:val="24"/>
          <w:szCs w:val="24"/>
        </w:rPr>
        <w:t>.</w:t>
      </w:r>
      <w:r w:rsidRPr="003B3FB6">
        <w:rPr>
          <w:rFonts w:ascii="DM Sans" w:hAnsi="DM Sans"/>
          <w:sz w:val="24"/>
          <w:szCs w:val="24"/>
        </w:rPr>
        <w:t xml:space="preserve">   </w:t>
      </w:r>
    </w:p>
    <w:p w14:paraId="6760856D" w14:textId="77777777" w:rsidR="00176A21" w:rsidRPr="003B3FB6" w:rsidRDefault="00176A21">
      <w:pPr>
        <w:pStyle w:val="BodyA"/>
        <w:rPr>
          <w:rFonts w:ascii="DM Sans" w:hAnsi="DM Sans"/>
          <w:sz w:val="24"/>
          <w:szCs w:val="24"/>
        </w:rPr>
      </w:pPr>
    </w:p>
    <w:p w14:paraId="7CEBA36D" w14:textId="7CE0E730" w:rsidR="00176A21" w:rsidRPr="003B3FB6" w:rsidRDefault="00000000">
      <w:pPr>
        <w:pStyle w:val="BodyA"/>
        <w:rPr>
          <w:rFonts w:ascii="DM Sans" w:hAnsi="DM Sans"/>
          <w:sz w:val="24"/>
          <w:szCs w:val="24"/>
        </w:rPr>
      </w:pPr>
      <w:r w:rsidRPr="003B3FB6">
        <w:rPr>
          <w:rFonts w:ascii="DM Sans" w:hAnsi="DM Sans"/>
          <w:sz w:val="24"/>
          <w:szCs w:val="24"/>
        </w:rPr>
        <w:t>Compare Ezekiel 34:3-16 with Luke 15:4; Luke 19:10; John 10:11; John 21:15-20</w:t>
      </w:r>
      <w:r w:rsidR="00F8595A" w:rsidRPr="003B3FB6">
        <w:rPr>
          <w:rFonts w:ascii="DM Sans" w:hAnsi="DM Sans"/>
          <w:sz w:val="24"/>
          <w:szCs w:val="24"/>
        </w:rPr>
        <w:t>.</w:t>
      </w:r>
    </w:p>
    <w:p w14:paraId="76E97DF6" w14:textId="77777777" w:rsidR="00176A21" w:rsidRPr="00AD0324" w:rsidRDefault="00176A21">
      <w:pPr>
        <w:pStyle w:val="BodyA"/>
        <w:rPr>
          <w:rFonts w:ascii="DM Sans" w:hAnsi="DM Sans"/>
          <w:sz w:val="24"/>
          <w:szCs w:val="24"/>
        </w:rPr>
      </w:pPr>
    </w:p>
    <w:p w14:paraId="76923FD3" w14:textId="77777777" w:rsidR="00176A21" w:rsidRPr="00802F67" w:rsidRDefault="00000000">
      <w:pPr>
        <w:pStyle w:val="BodyA"/>
        <w:rPr>
          <w:rFonts w:ascii="DM Serif Display" w:hAnsi="DM Serif Display"/>
          <w:b/>
          <w:bCs/>
          <w:sz w:val="32"/>
          <w:szCs w:val="32"/>
        </w:rPr>
      </w:pPr>
      <w:r w:rsidRPr="00802F67">
        <w:rPr>
          <w:rFonts w:ascii="DM Serif Display" w:hAnsi="DM Serif Display"/>
          <w:b/>
          <w:bCs/>
          <w:sz w:val="32"/>
          <w:szCs w:val="32"/>
        </w:rPr>
        <w:t>2</w:t>
      </w:r>
      <w:proofErr w:type="gramStart"/>
      <w:r w:rsidRPr="00802F67">
        <w:rPr>
          <w:rFonts w:ascii="DM Serif Display" w:hAnsi="DM Serif Display"/>
          <w:b/>
          <w:bCs/>
          <w:sz w:val="32"/>
          <w:szCs w:val="32"/>
        </w:rPr>
        <w:t>.  How</w:t>
      </w:r>
      <w:proofErr w:type="gramEnd"/>
      <w:r w:rsidRPr="00802F67">
        <w:rPr>
          <w:rFonts w:ascii="DM Serif Display" w:hAnsi="DM Serif Display"/>
          <w:b/>
          <w:bCs/>
          <w:sz w:val="32"/>
          <w:szCs w:val="32"/>
        </w:rPr>
        <w:t xml:space="preserve"> did Paul </w:t>
      </w:r>
      <w:proofErr w:type="gramStart"/>
      <w:r w:rsidRPr="00802F67">
        <w:rPr>
          <w:rFonts w:ascii="DM Serif Display" w:hAnsi="DM Serif Display"/>
          <w:b/>
          <w:bCs/>
          <w:sz w:val="32"/>
          <w:szCs w:val="32"/>
        </w:rPr>
        <w:t>build on</w:t>
      </w:r>
      <w:proofErr w:type="gramEnd"/>
      <w:r w:rsidRPr="00802F67">
        <w:rPr>
          <w:rFonts w:ascii="DM Serif Display" w:hAnsi="DM Serif Display"/>
          <w:b/>
          <w:bCs/>
          <w:sz w:val="32"/>
          <w:szCs w:val="32"/>
        </w:rPr>
        <w:t xml:space="preserve"> this picture? </w:t>
      </w:r>
    </w:p>
    <w:p w14:paraId="63A76C6C" w14:textId="77777777" w:rsidR="00176A21" w:rsidRPr="00AD0324" w:rsidRDefault="00176A21">
      <w:pPr>
        <w:pStyle w:val="BodyA"/>
        <w:rPr>
          <w:rFonts w:ascii="DM Sans" w:hAnsi="DM Sans"/>
          <w:sz w:val="24"/>
          <w:szCs w:val="24"/>
        </w:rPr>
      </w:pPr>
    </w:p>
    <w:p w14:paraId="28F7654B"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Paul fleshes out pastoral leadership in more detail as the church gets established. Paul employs two terms, elder and overseer.  What do they mean? </w:t>
      </w:r>
    </w:p>
    <w:p w14:paraId="35F5C3F7" w14:textId="77777777" w:rsidR="00176A21" w:rsidRPr="00AD0324" w:rsidRDefault="00176A21">
      <w:pPr>
        <w:pStyle w:val="BodyA"/>
        <w:rPr>
          <w:rFonts w:ascii="DM Sans" w:hAnsi="DM Sans"/>
          <w:sz w:val="28"/>
          <w:szCs w:val="28"/>
        </w:rPr>
      </w:pPr>
    </w:p>
    <w:p w14:paraId="306BACC7" w14:textId="77777777" w:rsidR="00176A21" w:rsidRPr="003B3FB6" w:rsidRDefault="00000000">
      <w:pPr>
        <w:pStyle w:val="BodyA"/>
        <w:rPr>
          <w:rFonts w:ascii="DM Sans" w:hAnsi="DM Sans"/>
          <w:b/>
          <w:bCs/>
          <w:sz w:val="28"/>
          <w:szCs w:val="28"/>
        </w:rPr>
      </w:pPr>
      <w:r w:rsidRPr="003B3FB6">
        <w:rPr>
          <w:rFonts w:ascii="DM Sans" w:hAnsi="DM Sans"/>
          <w:b/>
          <w:bCs/>
          <w:sz w:val="28"/>
          <w:szCs w:val="28"/>
        </w:rPr>
        <w:t xml:space="preserve">Elder—Spiritual Maturity and Character  </w:t>
      </w:r>
    </w:p>
    <w:p w14:paraId="2DD0242A" w14:textId="77777777" w:rsidR="00176A21" w:rsidRPr="00AD0324" w:rsidRDefault="00176A21">
      <w:pPr>
        <w:pStyle w:val="BodyA"/>
        <w:rPr>
          <w:rFonts w:ascii="DM Sans" w:hAnsi="DM Sans"/>
          <w:sz w:val="28"/>
          <w:szCs w:val="28"/>
        </w:rPr>
      </w:pPr>
    </w:p>
    <w:p w14:paraId="250818E1"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Paul borrowed </w:t>
      </w:r>
      <w:proofErr w:type="gramStart"/>
      <w:r w:rsidRPr="003B3FB6">
        <w:rPr>
          <w:rFonts w:ascii="DM Sans" w:hAnsi="DM Sans"/>
          <w:sz w:val="24"/>
          <w:szCs w:val="24"/>
        </w:rPr>
        <w:t>Old</w:t>
      </w:r>
      <w:proofErr w:type="gramEnd"/>
      <w:r w:rsidRPr="003B3FB6">
        <w:rPr>
          <w:rFonts w:ascii="DM Sans" w:hAnsi="DM Sans"/>
          <w:sz w:val="24"/>
          <w:szCs w:val="24"/>
        </w:rPr>
        <w:t xml:space="preserve"> Testament language but infused it with </w:t>
      </w:r>
      <w:proofErr w:type="gramStart"/>
      <w:r w:rsidRPr="003B3FB6">
        <w:rPr>
          <w:rFonts w:ascii="DM Sans" w:hAnsi="DM Sans"/>
          <w:sz w:val="24"/>
          <w:szCs w:val="24"/>
        </w:rPr>
        <w:t>new</w:t>
      </w:r>
      <w:proofErr w:type="gramEnd"/>
      <w:r w:rsidRPr="003B3FB6">
        <w:rPr>
          <w:rFonts w:ascii="DM Sans" w:hAnsi="DM Sans"/>
          <w:sz w:val="24"/>
          <w:szCs w:val="24"/>
        </w:rPr>
        <w:t xml:space="preserve"> meaning.   </w:t>
      </w:r>
    </w:p>
    <w:p w14:paraId="42AF3D5D" w14:textId="77777777" w:rsidR="00176A21" w:rsidRPr="003B3FB6" w:rsidRDefault="00176A21">
      <w:pPr>
        <w:pStyle w:val="BodyA"/>
        <w:rPr>
          <w:rFonts w:ascii="DM Sans" w:hAnsi="DM Sans"/>
          <w:sz w:val="24"/>
          <w:szCs w:val="24"/>
        </w:rPr>
      </w:pPr>
    </w:p>
    <w:p w14:paraId="57D1F984"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Paul appoints elders to lead each local church. (Acts 14:21-23) </w:t>
      </w:r>
    </w:p>
    <w:p w14:paraId="2D5E29E6" w14:textId="77777777" w:rsidR="00176A21" w:rsidRPr="00AD0324" w:rsidRDefault="00176A21">
      <w:pPr>
        <w:pStyle w:val="BodyA"/>
        <w:rPr>
          <w:rFonts w:ascii="DM Sans" w:hAnsi="DM Sans"/>
          <w:sz w:val="28"/>
          <w:szCs w:val="28"/>
        </w:rPr>
      </w:pPr>
    </w:p>
    <w:p w14:paraId="107A3A71" w14:textId="77777777" w:rsidR="00176A21" w:rsidRPr="003B3FB6" w:rsidRDefault="00000000">
      <w:pPr>
        <w:pStyle w:val="BodyA"/>
        <w:rPr>
          <w:rFonts w:ascii="DM Sans" w:hAnsi="DM Sans"/>
          <w:b/>
          <w:bCs/>
          <w:sz w:val="28"/>
          <w:szCs w:val="28"/>
        </w:rPr>
      </w:pPr>
      <w:r w:rsidRPr="003B3FB6">
        <w:rPr>
          <w:rFonts w:ascii="DM Sans" w:hAnsi="DM Sans"/>
          <w:b/>
          <w:bCs/>
          <w:sz w:val="28"/>
          <w:szCs w:val="28"/>
        </w:rPr>
        <w:t xml:space="preserve">Overseer—To Manage, Lead, Rule, Take Care Of </w:t>
      </w:r>
    </w:p>
    <w:p w14:paraId="3C20CB61" w14:textId="77777777" w:rsidR="00176A21" w:rsidRPr="00AD0324" w:rsidRDefault="00176A21">
      <w:pPr>
        <w:pStyle w:val="BodyA"/>
        <w:rPr>
          <w:rFonts w:ascii="DM Sans" w:hAnsi="DM Sans"/>
          <w:sz w:val="28"/>
          <w:szCs w:val="28"/>
        </w:rPr>
      </w:pPr>
    </w:p>
    <w:p w14:paraId="51272945" w14:textId="77777777" w:rsidR="00176A21" w:rsidRPr="003B3FB6" w:rsidRDefault="00000000">
      <w:pPr>
        <w:pStyle w:val="BodyA"/>
        <w:rPr>
          <w:rFonts w:ascii="DM Sans" w:hAnsi="DM Sans"/>
          <w:sz w:val="24"/>
          <w:szCs w:val="24"/>
        </w:rPr>
      </w:pPr>
      <w:r w:rsidRPr="003B3FB6">
        <w:rPr>
          <w:rFonts w:ascii="DM Sans" w:hAnsi="DM Sans"/>
          <w:sz w:val="24"/>
          <w:szCs w:val="24"/>
        </w:rPr>
        <w:lastRenderedPageBreak/>
        <w:t xml:space="preserve">Paul likewise borrowed language from the Gentile world and infused it with new meaning.  (See Notes) </w:t>
      </w:r>
    </w:p>
    <w:p w14:paraId="66671E85" w14:textId="77777777" w:rsidR="00176A21" w:rsidRPr="003B3FB6" w:rsidRDefault="00176A21">
      <w:pPr>
        <w:pStyle w:val="BodyA"/>
        <w:rPr>
          <w:rFonts w:ascii="DM Sans" w:hAnsi="DM Sans"/>
          <w:sz w:val="24"/>
          <w:szCs w:val="24"/>
        </w:rPr>
      </w:pPr>
    </w:p>
    <w:p w14:paraId="1D0AC815"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Paul describes this “overseer" in a variety of ways.  </w:t>
      </w:r>
    </w:p>
    <w:p w14:paraId="41AA9975"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1 Thessalonians 5:12 (leadership over you), 1 Timothy 3:4 (manage) </w:t>
      </w:r>
    </w:p>
    <w:p w14:paraId="48CDF073" w14:textId="77777777" w:rsidR="00176A21" w:rsidRPr="00AD0324" w:rsidRDefault="00176A21">
      <w:pPr>
        <w:pStyle w:val="BodyA"/>
        <w:rPr>
          <w:rFonts w:ascii="DM Sans" w:hAnsi="DM Sans"/>
          <w:sz w:val="28"/>
          <w:szCs w:val="28"/>
        </w:rPr>
      </w:pPr>
    </w:p>
    <w:p w14:paraId="1F8E488A" w14:textId="77777777" w:rsidR="00176A21" w:rsidRPr="003B3FB6" w:rsidRDefault="00000000">
      <w:pPr>
        <w:pStyle w:val="BodyA"/>
        <w:rPr>
          <w:rFonts w:ascii="DM Sans" w:hAnsi="DM Sans"/>
          <w:b/>
          <w:bCs/>
          <w:sz w:val="28"/>
          <w:szCs w:val="28"/>
        </w:rPr>
      </w:pPr>
      <w:r w:rsidRPr="003B3FB6">
        <w:rPr>
          <w:rFonts w:ascii="DM Sans" w:hAnsi="DM Sans"/>
          <w:b/>
          <w:bCs/>
          <w:sz w:val="28"/>
          <w:szCs w:val="28"/>
        </w:rPr>
        <w:t xml:space="preserve">Elder and Overseer—different roles/individuals or descriptions of the same person? </w:t>
      </w:r>
    </w:p>
    <w:p w14:paraId="3081AB07" w14:textId="77777777" w:rsidR="00176A21" w:rsidRPr="00AD0324" w:rsidRDefault="00176A21">
      <w:pPr>
        <w:pStyle w:val="BodyA"/>
        <w:rPr>
          <w:rFonts w:ascii="DM Sans" w:hAnsi="DM Sans"/>
          <w:sz w:val="28"/>
          <w:szCs w:val="28"/>
        </w:rPr>
      </w:pPr>
    </w:p>
    <w:p w14:paraId="798AFDA9" w14:textId="1CAC671D" w:rsidR="00176A21" w:rsidRPr="003B3FB6" w:rsidRDefault="00000000">
      <w:pPr>
        <w:pStyle w:val="BodyA"/>
        <w:rPr>
          <w:rFonts w:ascii="DM Sans" w:hAnsi="DM Sans"/>
          <w:sz w:val="24"/>
          <w:szCs w:val="24"/>
        </w:rPr>
      </w:pPr>
      <w:r w:rsidRPr="003B3FB6">
        <w:rPr>
          <w:rFonts w:ascii="DM Sans" w:hAnsi="DM Sans"/>
          <w:sz w:val="24"/>
          <w:szCs w:val="24"/>
        </w:rPr>
        <w:t>Examples of how Paul used elders/overseer interchangeably</w:t>
      </w:r>
      <w:r w:rsidR="003B3FB6">
        <w:rPr>
          <w:rFonts w:ascii="DM Sans" w:hAnsi="DM Sans"/>
          <w:sz w:val="24"/>
          <w:szCs w:val="24"/>
        </w:rPr>
        <w:t>:</w:t>
      </w:r>
    </w:p>
    <w:p w14:paraId="76BE8627" w14:textId="77777777" w:rsidR="00176A21" w:rsidRPr="003B3FB6" w:rsidRDefault="00000000">
      <w:pPr>
        <w:pStyle w:val="BodyA"/>
        <w:rPr>
          <w:rFonts w:ascii="DM Sans" w:hAnsi="DM Sans"/>
          <w:sz w:val="24"/>
          <w:szCs w:val="24"/>
        </w:rPr>
      </w:pPr>
      <w:r w:rsidRPr="003B3FB6">
        <w:rPr>
          <w:rFonts w:ascii="DM Sans" w:hAnsi="DM Sans"/>
          <w:sz w:val="24"/>
          <w:szCs w:val="24"/>
        </w:rPr>
        <w:t>A.D. 58: The elders in Ephesus are called “overseers.” (Acts 20:17, 28)</w:t>
      </w:r>
    </w:p>
    <w:p w14:paraId="062D8181"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A.D. 61: Paul greeted the spiritual leaders in Philippi as “overseers.” (Philippians 1:1) </w:t>
      </w:r>
    </w:p>
    <w:p w14:paraId="1ACDE4BE" w14:textId="77777777" w:rsidR="00176A21" w:rsidRPr="003B3FB6" w:rsidRDefault="00000000">
      <w:pPr>
        <w:pStyle w:val="BodyA"/>
        <w:rPr>
          <w:rFonts w:ascii="DM Sans" w:hAnsi="DM Sans"/>
          <w:sz w:val="24"/>
          <w:szCs w:val="24"/>
        </w:rPr>
      </w:pPr>
      <w:r w:rsidRPr="003B3FB6">
        <w:rPr>
          <w:rFonts w:ascii="DM Sans" w:hAnsi="DM Sans"/>
          <w:sz w:val="24"/>
          <w:szCs w:val="24"/>
        </w:rPr>
        <w:t>A.D. 63: Paul used the terms “overseers” and “elders” interchangeably when he wrote his first letter to Timothy.  (1 Timothy 3:1-2; 5:17-20)</w:t>
      </w:r>
    </w:p>
    <w:p w14:paraId="67CD0D4F"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A.D. 63: In his first epistle, Peter used these terms interchangeably. (1 Peter 5:1-2) </w:t>
      </w:r>
    </w:p>
    <w:p w14:paraId="40848A0F"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A.D. 65: When Paul wrote to Titus in Crete, he once again used the term “elders” and “overseers” interchangeably. (Titus 1:5-7) </w:t>
      </w:r>
    </w:p>
    <w:p w14:paraId="37B12CAE" w14:textId="77777777" w:rsidR="00176A21" w:rsidRPr="00AD0324" w:rsidRDefault="00176A21">
      <w:pPr>
        <w:pStyle w:val="BodyA"/>
        <w:rPr>
          <w:rFonts w:ascii="DM Sans" w:hAnsi="DM Sans"/>
          <w:sz w:val="28"/>
          <w:szCs w:val="28"/>
        </w:rPr>
      </w:pPr>
    </w:p>
    <w:p w14:paraId="230BD0C6"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It is conclusive—at the time of the writing of the New Testament, elder and overseer were the same person and the same role. </w:t>
      </w:r>
    </w:p>
    <w:p w14:paraId="1755134D" w14:textId="77777777" w:rsidR="00176A21" w:rsidRPr="003B3FB6" w:rsidRDefault="00176A21">
      <w:pPr>
        <w:pStyle w:val="BodyA"/>
        <w:rPr>
          <w:rFonts w:ascii="DM Sans" w:hAnsi="DM Sans"/>
          <w:sz w:val="24"/>
          <w:szCs w:val="24"/>
        </w:rPr>
      </w:pPr>
    </w:p>
    <w:p w14:paraId="35D21C82"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What are the implications of ignoring this pattern of leadership? </w:t>
      </w:r>
    </w:p>
    <w:p w14:paraId="589C6F28" w14:textId="77777777" w:rsidR="00176A21" w:rsidRPr="00AD0324" w:rsidRDefault="00176A21">
      <w:pPr>
        <w:pStyle w:val="BodyA"/>
        <w:rPr>
          <w:rFonts w:ascii="DM Sans" w:hAnsi="DM Sans"/>
          <w:sz w:val="24"/>
          <w:szCs w:val="24"/>
        </w:rPr>
      </w:pPr>
    </w:p>
    <w:p w14:paraId="13C19281" w14:textId="77777777" w:rsidR="00F8595A" w:rsidRDefault="00F8595A">
      <w:pPr>
        <w:pStyle w:val="BodyA"/>
        <w:rPr>
          <w:rFonts w:ascii="DM Sans" w:hAnsi="DM Sans"/>
          <w:b/>
          <w:bCs/>
          <w:sz w:val="32"/>
          <w:szCs w:val="32"/>
        </w:rPr>
      </w:pPr>
    </w:p>
    <w:p w14:paraId="046139C3" w14:textId="5EB9AA27" w:rsidR="00176A21" w:rsidRPr="003B3FB6" w:rsidRDefault="00000000">
      <w:pPr>
        <w:pStyle w:val="BodyA"/>
        <w:rPr>
          <w:rFonts w:ascii="DM Sans" w:hAnsi="DM Sans"/>
          <w:b/>
          <w:bCs/>
          <w:sz w:val="28"/>
          <w:szCs w:val="28"/>
        </w:rPr>
      </w:pPr>
      <w:r w:rsidRPr="003B3FB6">
        <w:rPr>
          <w:rFonts w:ascii="DM Sans" w:hAnsi="DM Sans"/>
          <w:b/>
          <w:bCs/>
          <w:sz w:val="28"/>
          <w:szCs w:val="28"/>
        </w:rPr>
        <w:t xml:space="preserve">Benefits of following it… </w:t>
      </w:r>
    </w:p>
    <w:p w14:paraId="20F1945B" w14:textId="77777777" w:rsidR="00176A21" w:rsidRPr="00AD0324" w:rsidRDefault="00176A21">
      <w:pPr>
        <w:pStyle w:val="BodyA"/>
        <w:rPr>
          <w:rFonts w:ascii="DM Sans" w:hAnsi="DM Sans"/>
          <w:sz w:val="28"/>
          <w:szCs w:val="28"/>
        </w:rPr>
      </w:pPr>
    </w:p>
    <w:p w14:paraId="6ED52878"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Clarity in decision-making </w:t>
      </w:r>
    </w:p>
    <w:p w14:paraId="027E7364"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Authority exercised by the spiritually mature </w:t>
      </w:r>
    </w:p>
    <w:p w14:paraId="481D771A"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Authority exercised by those recognized by church members  </w:t>
      </w:r>
    </w:p>
    <w:p w14:paraId="2D6F0DFF"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Kinship cultivated with leaders who are actively laying down their lives for church members </w:t>
      </w:r>
    </w:p>
    <w:p w14:paraId="1878A92F" w14:textId="77777777" w:rsidR="00176A21" w:rsidRPr="003B3FB6" w:rsidRDefault="00000000">
      <w:pPr>
        <w:pStyle w:val="BodyA"/>
        <w:rPr>
          <w:rFonts w:ascii="DM Sans" w:hAnsi="DM Sans"/>
          <w:sz w:val="24"/>
          <w:szCs w:val="24"/>
        </w:rPr>
      </w:pPr>
      <w:r w:rsidRPr="003B3FB6">
        <w:rPr>
          <w:rFonts w:ascii="DM Sans" w:hAnsi="DM Sans"/>
          <w:sz w:val="24"/>
          <w:szCs w:val="24"/>
        </w:rPr>
        <w:t>Shared burden of leadership</w:t>
      </w:r>
    </w:p>
    <w:p w14:paraId="67FF36BB" w14:textId="77777777" w:rsidR="00176A21" w:rsidRPr="00AD0324" w:rsidRDefault="00176A21">
      <w:pPr>
        <w:pStyle w:val="BodyA"/>
        <w:rPr>
          <w:rFonts w:ascii="DM Sans" w:hAnsi="DM Sans"/>
          <w:sz w:val="28"/>
          <w:szCs w:val="28"/>
        </w:rPr>
      </w:pPr>
    </w:p>
    <w:p w14:paraId="44E388C9" w14:textId="3C612904" w:rsidR="00176A21" w:rsidRPr="003B3FB6" w:rsidRDefault="00000000">
      <w:pPr>
        <w:pStyle w:val="BodyA"/>
        <w:rPr>
          <w:rFonts w:ascii="DM Sans" w:hAnsi="DM Sans"/>
          <w:b/>
          <w:bCs/>
          <w:sz w:val="28"/>
          <w:szCs w:val="28"/>
        </w:rPr>
      </w:pPr>
      <w:r w:rsidRPr="003B3FB6">
        <w:rPr>
          <w:rFonts w:ascii="DM Sans" w:hAnsi="DM Sans"/>
          <w:b/>
          <w:bCs/>
          <w:sz w:val="28"/>
          <w:szCs w:val="28"/>
        </w:rPr>
        <w:t xml:space="preserve">Core Values / Church Leadership / Common Practices </w:t>
      </w:r>
    </w:p>
    <w:p w14:paraId="0855CC43" w14:textId="77777777" w:rsidR="00F8595A" w:rsidRPr="003B3FB6" w:rsidRDefault="00F8595A" w:rsidP="00F8595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DM Sans" w:hAnsi="DM Sans" w:cs="Lucida Sans Unicode"/>
          <w:i/>
          <w:iCs/>
        </w:rPr>
      </w:pPr>
      <w:r w:rsidRPr="003B3FB6">
        <w:rPr>
          <w:rFonts w:ascii="DM Sans" w:hAnsi="DM Sans" w:cs="Lucida Sans Unicode"/>
          <w:i/>
          <w:iCs/>
        </w:rPr>
        <w:t xml:space="preserve">Our practice is for elders to be active as the spiritual leaders in the church, </w:t>
      </w:r>
      <w:proofErr w:type="gramStart"/>
      <w:r w:rsidRPr="003B3FB6">
        <w:rPr>
          <w:rFonts w:ascii="DM Sans" w:hAnsi="DM Sans" w:cs="Lucida Sans Unicode"/>
          <w:i/>
          <w:iCs/>
        </w:rPr>
        <w:t>whether or not</w:t>
      </w:r>
      <w:proofErr w:type="gramEnd"/>
      <w:r w:rsidRPr="003B3FB6">
        <w:rPr>
          <w:rFonts w:ascii="DM Sans" w:hAnsi="DM Sans" w:cs="Lucida Sans Unicode"/>
          <w:i/>
          <w:iCs/>
        </w:rPr>
        <w:t xml:space="preserve"> they are paid church employees.</w:t>
      </w:r>
    </w:p>
    <w:p w14:paraId="3FE56E46" w14:textId="77777777" w:rsidR="00176A21" w:rsidRPr="00AD0324" w:rsidRDefault="00176A21">
      <w:pPr>
        <w:pStyle w:val="BodyA"/>
        <w:rPr>
          <w:rFonts w:ascii="DM Sans" w:hAnsi="DM Sans"/>
          <w:sz w:val="28"/>
          <w:szCs w:val="28"/>
        </w:rPr>
      </w:pPr>
    </w:p>
    <w:p w14:paraId="7133F2C8" w14:textId="77777777" w:rsidR="003B3FB6" w:rsidRDefault="003B3FB6">
      <w:pPr>
        <w:pStyle w:val="BodyA"/>
        <w:rPr>
          <w:rFonts w:ascii="DM Sans" w:hAnsi="DM Sans"/>
          <w:sz w:val="28"/>
          <w:szCs w:val="28"/>
        </w:rPr>
      </w:pPr>
    </w:p>
    <w:p w14:paraId="5FC45296" w14:textId="37026044" w:rsidR="00176A21" w:rsidRPr="003B3FB6" w:rsidRDefault="00000000">
      <w:pPr>
        <w:pStyle w:val="BodyA"/>
        <w:rPr>
          <w:rFonts w:ascii="DM Sans" w:hAnsi="DM Sans"/>
          <w:sz w:val="24"/>
          <w:szCs w:val="24"/>
        </w:rPr>
      </w:pPr>
      <w:r w:rsidRPr="003B3FB6">
        <w:rPr>
          <w:rFonts w:ascii="DM Sans" w:hAnsi="DM Sans"/>
          <w:sz w:val="24"/>
          <w:szCs w:val="24"/>
        </w:rPr>
        <w:lastRenderedPageBreak/>
        <w:t xml:space="preserve">End Notes: </w:t>
      </w:r>
    </w:p>
    <w:p w14:paraId="09A1388F" w14:textId="77777777" w:rsidR="00176A21" w:rsidRPr="003B3FB6" w:rsidRDefault="00176A21">
      <w:pPr>
        <w:pStyle w:val="BodyA"/>
        <w:rPr>
          <w:rFonts w:ascii="DM Sans" w:hAnsi="DM Sans"/>
          <w:sz w:val="24"/>
          <w:szCs w:val="24"/>
        </w:rPr>
      </w:pPr>
    </w:p>
    <w:p w14:paraId="0903874A" w14:textId="77777777" w:rsidR="00176A21" w:rsidRPr="003B3FB6" w:rsidRDefault="00000000">
      <w:pPr>
        <w:pStyle w:val="BodyA"/>
        <w:rPr>
          <w:rFonts w:ascii="DM Sans" w:hAnsi="DM Sans"/>
          <w:sz w:val="24"/>
          <w:szCs w:val="24"/>
          <w:u w:val="single"/>
        </w:rPr>
      </w:pPr>
      <w:r w:rsidRPr="003B3FB6">
        <w:rPr>
          <w:rFonts w:ascii="DM Sans" w:hAnsi="DM Sans"/>
          <w:sz w:val="24"/>
          <w:szCs w:val="24"/>
        </w:rPr>
        <w:t xml:space="preserve">John Piper from </w:t>
      </w:r>
      <w:r w:rsidRPr="003B3FB6">
        <w:rPr>
          <w:rFonts w:ascii="DM Sans" w:hAnsi="DM Sans"/>
          <w:sz w:val="24"/>
          <w:szCs w:val="24"/>
          <w:u w:val="single"/>
        </w:rPr>
        <w:t>Brothers, We Are Not Professionals</w:t>
      </w:r>
    </w:p>
    <w:p w14:paraId="6769E458" w14:textId="77777777" w:rsidR="00176A21" w:rsidRPr="003B3FB6" w:rsidRDefault="00176A21">
      <w:pPr>
        <w:pStyle w:val="BodyA"/>
        <w:rPr>
          <w:rFonts w:ascii="DM Sans" w:hAnsi="DM Sans"/>
          <w:sz w:val="24"/>
          <w:szCs w:val="24"/>
        </w:rPr>
      </w:pPr>
    </w:p>
    <w:p w14:paraId="6469E23A" w14:textId="725C3C4E" w:rsidR="00176A21" w:rsidRPr="003B3FB6" w:rsidRDefault="00F8595A">
      <w:pPr>
        <w:pStyle w:val="BodyA"/>
        <w:rPr>
          <w:rFonts w:ascii="DM Sans" w:hAnsi="DM Sans"/>
          <w:i/>
          <w:iCs/>
          <w:sz w:val="24"/>
          <w:szCs w:val="24"/>
        </w:rPr>
      </w:pPr>
      <w:r w:rsidRPr="003B3FB6">
        <w:rPr>
          <w:rFonts w:ascii="DM Sans" w:hAnsi="DM Sans"/>
          <w:i/>
          <w:iCs/>
          <w:sz w:val="24"/>
          <w:szCs w:val="24"/>
        </w:rPr>
        <w:t xml:space="preserve">“We pastors are being killed by the professionalizing of the Pastoral ministry. The mentality of the professional is not the mentality of the prophet. It is not the mentality of the slave of Christ. Professionalism has nothing to do with the essence and heart of Christian ministry. The more professional we long to be, the more spiritual death we will leave in our wake. For there is no professional childlikeness, there is no professional tenderheartedness, there is no professional panting after God.”  </w:t>
      </w:r>
    </w:p>
    <w:p w14:paraId="4D18B83E" w14:textId="77777777" w:rsidR="00176A21" w:rsidRPr="003B3FB6" w:rsidRDefault="00176A21">
      <w:pPr>
        <w:pStyle w:val="BodyA"/>
        <w:rPr>
          <w:rFonts w:ascii="DM Sans" w:hAnsi="DM Sans"/>
          <w:sz w:val="24"/>
          <w:szCs w:val="24"/>
        </w:rPr>
      </w:pPr>
    </w:p>
    <w:p w14:paraId="4860EEF3" w14:textId="77777777" w:rsidR="00176A21" w:rsidRPr="003B3FB6" w:rsidRDefault="00000000">
      <w:pPr>
        <w:pStyle w:val="BodyA"/>
        <w:rPr>
          <w:rFonts w:ascii="DM Sans" w:hAnsi="DM Sans"/>
          <w:sz w:val="24"/>
          <w:szCs w:val="24"/>
        </w:rPr>
      </w:pPr>
      <w:r w:rsidRPr="003B3FB6">
        <w:rPr>
          <w:rFonts w:ascii="DM Sans" w:hAnsi="DM Sans"/>
          <w:sz w:val="24"/>
          <w:szCs w:val="24"/>
        </w:rPr>
        <w:t xml:space="preserve">Gene Getz from </w:t>
      </w:r>
      <w:r w:rsidRPr="003B3FB6">
        <w:rPr>
          <w:rFonts w:ascii="DM Sans" w:hAnsi="DM Sans"/>
          <w:sz w:val="24"/>
          <w:szCs w:val="24"/>
          <w:u w:val="single"/>
        </w:rPr>
        <w:t xml:space="preserve">Elders and Leaders, God’s Plan </w:t>
      </w:r>
      <w:proofErr w:type="gramStart"/>
      <w:r w:rsidRPr="003B3FB6">
        <w:rPr>
          <w:rFonts w:ascii="DM Sans" w:hAnsi="DM Sans"/>
          <w:sz w:val="24"/>
          <w:szCs w:val="24"/>
          <w:u w:val="single"/>
        </w:rPr>
        <w:t>For</w:t>
      </w:r>
      <w:proofErr w:type="gramEnd"/>
      <w:r w:rsidRPr="003B3FB6">
        <w:rPr>
          <w:rFonts w:ascii="DM Sans" w:hAnsi="DM Sans"/>
          <w:sz w:val="24"/>
          <w:szCs w:val="24"/>
          <w:u w:val="single"/>
        </w:rPr>
        <w:t xml:space="preserve"> Leading the Church </w:t>
      </w:r>
      <w:r w:rsidRPr="003B3FB6">
        <w:rPr>
          <w:rFonts w:ascii="DM Sans" w:hAnsi="DM Sans"/>
          <w:sz w:val="24"/>
          <w:szCs w:val="24"/>
        </w:rPr>
        <w:t xml:space="preserve"> </w:t>
      </w:r>
    </w:p>
    <w:p w14:paraId="49BBC49B" w14:textId="77777777" w:rsidR="00176A21" w:rsidRPr="003B3FB6" w:rsidRDefault="00176A21">
      <w:pPr>
        <w:pStyle w:val="BodyA"/>
        <w:rPr>
          <w:rFonts w:ascii="DM Sans" w:hAnsi="DM Sans"/>
          <w:sz w:val="24"/>
          <w:szCs w:val="24"/>
        </w:rPr>
      </w:pPr>
    </w:p>
    <w:p w14:paraId="43725077" w14:textId="6CA479C8" w:rsidR="00176A21" w:rsidRPr="003B3FB6" w:rsidRDefault="00F8595A">
      <w:pPr>
        <w:pStyle w:val="BodyA"/>
        <w:rPr>
          <w:rFonts w:ascii="DM Sans" w:hAnsi="DM Sans"/>
          <w:i/>
          <w:iCs/>
          <w:sz w:val="24"/>
          <w:szCs w:val="24"/>
        </w:rPr>
      </w:pPr>
      <w:r w:rsidRPr="003B3FB6">
        <w:rPr>
          <w:rFonts w:ascii="DM Sans" w:hAnsi="DM Sans"/>
          <w:i/>
          <w:iCs/>
          <w:sz w:val="24"/>
          <w:szCs w:val="24"/>
        </w:rPr>
        <w:t xml:space="preserve">“Paul of course, was also aware of how this term (overseer) was used among Gentiles. Consequently, he borrowed this word from the Roman culture, perhaps because of Luke’s influence, and once again totally redefined the functions associated with this position in the pagan world. But when there was a strong mixture of both Jew and Gentile in particular communities, he identified spiritual leaders as both “elders” and “overseers”. However, their functions were the same. These were not different positions. This demonstrates the freedom New Testament leaders felt to vary the “language forms” to adapt to cultural situations and enhance their ministry.”  </w:t>
      </w:r>
    </w:p>
    <w:sectPr w:rsidR="00176A21" w:rsidRPr="003B3FB6" w:rsidSect="00F859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A8B9" w14:textId="77777777" w:rsidR="001A4ADB" w:rsidRDefault="001A4ADB">
      <w:r>
        <w:separator/>
      </w:r>
    </w:p>
  </w:endnote>
  <w:endnote w:type="continuationSeparator" w:id="0">
    <w:p w14:paraId="50B15E16" w14:textId="77777777" w:rsidR="001A4ADB" w:rsidRDefault="001A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DM Serif Display">
    <w:charset w:val="00"/>
    <w:family w:val="auto"/>
    <w:pitch w:val="variable"/>
    <w:sig w:usb0="8000006F" w:usb1="0000004B" w:usb2="00000000" w:usb3="00000000" w:csb0="0000019F" w:csb1="00000000"/>
  </w:font>
  <w:font w:name="DM Sans">
    <w:charset w:val="00"/>
    <w:family w:val="auto"/>
    <w:pitch w:val="variable"/>
    <w:sig w:usb0="8000002F" w:usb1="50002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803D" w14:textId="77777777" w:rsidR="00C67003" w:rsidRDefault="00C67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20825"/>
      <w:docPartObj>
        <w:docPartGallery w:val="Page Numbers (Bottom of Page)"/>
        <w:docPartUnique/>
      </w:docPartObj>
    </w:sdtPr>
    <w:sdtEndPr>
      <w:rPr>
        <w:noProof/>
      </w:rPr>
    </w:sdtEndPr>
    <w:sdtContent>
      <w:p w14:paraId="59CE78FC" w14:textId="104E0AB9" w:rsidR="00C67003" w:rsidRDefault="00C670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FE4B3" w14:textId="77777777" w:rsidR="00176A21" w:rsidRDefault="00176A2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A48D" w14:textId="77777777" w:rsidR="00C67003" w:rsidRDefault="00C6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BD1D" w14:textId="77777777" w:rsidR="001A4ADB" w:rsidRDefault="001A4ADB">
      <w:r>
        <w:separator/>
      </w:r>
    </w:p>
  </w:footnote>
  <w:footnote w:type="continuationSeparator" w:id="0">
    <w:p w14:paraId="683372CF" w14:textId="77777777" w:rsidR="001A4ADB" w:rsidRDefault="001A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FEB5" w14:textId="77777777" w:rsidR="00C67003" w:rsidRDefault="00C67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8C1C" w14:textId="3C35C643" w:rsidR="00176A21" w:rsidRDefault="00F8595A">
    <w:pPr>
      <w:pStyle w:val="HeaderFooter"/>
    </w:pPr>
    <w:r>
      <w:rPr>
        <w:noProof/>
      </w:rPr>
      <mc:AlternateContent>
        <mc:Choice Requires="wps">
          <w:drawing>
            <wp:anchor distT="0" distB="0" distL="118745" distR="118745" simplePos="0" relativeHeight="251659264" behindDoc="1" locked="0" layoutInCell="1" allowOverlap="0" wp14:anchorId="087460A5" wp14:editId="73AC3C6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B974E85" w14:textId="682F3D02" w:rsidR="00F8595A" w:rsidRPr="00F8595A" w:rsidRDefault="00F8595A">
                              <w:pPr>
                                <w:pStyle w:val="Header"/>
                                <w:tabs>
                                  <w:tab w:val="clear" w:pos="4680"/>
                                  <w:tab w:val="clear" w:pos="9360"/>
                                </w:tabs>
                                <w:jc w:val="center"/>
                                <w:rPr>
                                  <w:rFonts w:ascii="DM Sans" w:hAnsi="DM Sans"/>
                                  <w:caps/>
                                  <w:color w:val="FFFFFF" w:themeColor="background1"/>
                                </w:rPr>
                              </w:pPr>
                              <w:r w:rsidRPr="00F8595A">
                                <w:rPr>
                                  <w:rFonts w:ascii="DM Sans" w:hAnsi="DM Sans"/>
                                  <w:caps/>
                                  <w:color w:val="FFFFFF" w:themeColor="background1"/>
                                </w:rPr>
                                <w:t>Video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7460A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00a2ff [3204]" stroked="f" strokeweight="2pt">
              <v:textbox style="mso-fit-shape-to-text:t">
                <w:txbxContent>
                  <w:sdt>
                    <w:sdtPr>
                      <w:rPr>
                        <w:rFonts w:ascii="DM Sans" w:hAnsi="DM San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B974E85" w14:textId="682F3D02" w:rsidR="00F8595A" w:rsidRPr="00F8595A" w:rsidRDefault="00F8595A">
                        <w:pPr>
                          <w:pStyle w:val="Header"/>
                          <w:tabs>
                            <w:tab w:val="clear" w:pos="4680"/>
                            <w:tab w:val="clear" w:pos="9360"/>
                          </w:tabs>
                          <w:jc w:val="center"/>
                          <w:rPr>
                            <w:rFonts w:ascii="DM Sans" w:hAnsi="DM Sans"/>
                            <w:caps/>
                            <w:color w:val="FFFFFF" w:themeColor="background1"/>
                          </w:rPr>
                        </w:pPr>
                        <w:r w:rsidRPr="00F8595A">
                          <w:rPr>
                            <w:rFonts w:ascii="DM Sans" w:hAnsi="DM Sans"/>
                            <w:caps/>
                            <w:color w:val="FFFFFF" w:themeColor="background1"/>
                          </w:rPr>
                          <w:t>Video notes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8D1" w14:textId="77777777" w:rsidR="00C67003" w:rsidRDefault="00C67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E14"/>
    <w:multiLevelType w:val="hybridMultilevel"/>
    <w:tmpl w:val="B06CCEC4"/>
    <w:numStyleLink w:val="Numbered"/>
  </w:abstractNum>
  <w:abstractNum w:abstractNumId="1" w15:restartNumberingAfterBreak="0">
    <w:nsid w:val="0C7515A0"/>
    <w:multiLevelType w:val="hybridMultilevel"/>
    <w:tmpl w:val="B06CCEC4"/>
    <w:styleLink w:val="Numbered"/>
    <w:lvl w:ilvl="0" w:tplc="F4284CC8">
      <w:start w:val="1"/>
      <w:numFmt w:val="decimal"/>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1" w:tplc="16B6996E">
      <w:start w:val="1"/>
      <w:numFmt w:val="decimal"/>
      <w:lvlText w:val="%2."/>
      <w:lvlJc w:val="left"/>
      <w:pPr>
        <w:ind w:left="75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2" w:tplc="833AA710">
      <w:start w:val="1"/>
      <w:numFmt w:val="decimal"/>
      <w:lvlText w:val="%3."/>
      <w:lvlJc w:val="left"/>
      <w:pPr>
        <w:ind w:left="111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3" w:tplc="BE0C7792">
      <w:start w:val="1"/>
      <w:numFmt w:val="decimal"/>
      <w:lvlText w:val="%4."/>
      <w:lvlJc w:val="left"/>
      <w:pPr>
        <w:ind w:left="147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4" w:tplc="98020C34">
      <w:start w:val="1"/>
      <w:numFmt w:val="decimal"/>
      <w:lvlText w:val="%5."/>
      <w:lvlJc w:val="left"/>
      <w:pPr>
        <w:ind w:left="183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5" w:tplc="7FFC54EA">
      <w:start w:val="1"/>
      <w:numFmt w:val="decimal"/>
      <w:lvlText w:val="%6."/>
      <w:lvlJc w:val="left"/>
      <w:pPr>
        <w:ind w:left="219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369764">
      <w:start w:val="1"/>
      <w:numFmt w:val="decimal"/>
      <w:lvlText w:val="%7."/>
      <w:lvlJc w:val="left"/>
      <w:pPr>
        <w:ind w:left="255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7" w:tplc="3EE8D31E">
      <w:start w:val="1"/>
      <w:numFmt w:val="decimal"/>
      <w:lvlText w:val="%8."/>
      <w:lvlJc w:val="left"/>
      <w:pPr>
        <w:ind w:left="2912" w:hanging="392"/>
      </w:pPr>
      <w:rPr>
        <w:rFonts w:hAnsi="Arial Unicode MS"/>
        <w:b/>
        <w:bCs/>
        <w:caps w:val="0"/>
        <w:smallCaps w:val="0"/>
        <w:strike w:val="0"/>
        <w:dstrike w:val="0"/>
        <w:outline w:val="0"/>
        <w:emboss w:val="0"/>
        <w:imprint w:val="0"/>
        <w:spacing w:val="0"/>
        <w:w w:val="100"/>
        <w:kern w:val="0"/>
        <w:position w:val="0"/>
        <w:highlight w:val="none"/>
        <w:vertAlign w:val="baseline"/>
      </w:rPr>
    </w:lvl>
    <w:lvl w:ilvl="8" w:tplc="D0DCFCD2">
      <w:start w:val="1"/>
      <w:numFmt w:val="decimal"/>
      <w:lvlText w:val="%9."/>
      <w:lvlJc w:val="left"/>
      <w:pPr>
        <w:ind w:left="3272" w:hanging="3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376ED7"/>
    <w:multiLevelType w:val="hybridMultilevel"/>
    <w:tmpl w:val="053E58CE"/>
    <w:lvl w:ilvl="0" w:tplc="140460F2">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0F7FBF"/>
    <w:multiLevelType w:val="hybridMultilevel"/>
    <w:tmpl w:val="4D48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662078">
    <w:abstractNumId w:val="1"/>
  </w:num>
  <w:num w:numId="2" w16cid:durableId="549338647">
    <w:abstractNumId w:val="0"/>
  </w:num>
  <w:num w:numId="3" w16cid:durableId="1695032779">
    <w:abstractNumId w:val="2"/>
  </w:num>
  <w:num w:numId="4" w16cid:durableId="124479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21"/>
    <w:rsid w:val="00147E07"/>
    <w:rsid w:val="00176A21"/>
    <w:rsid w:val="001A4ADB"/>
    <w:rsid w:val="003B3FB6"/>
    <w:rsid w:val="0061322A"/>
    <w:rsid w:val="00802F67"/>
    <w:rsid w:val="00AD0324"/>
    <w:rsid w:val="00C67003"/>
    <w:rsid w:val="00CE5710"/>
    <w:rsid w:val="00D114CE"/>
    <w:rsid w:val="00F8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F15D"/>
  <w15:docId w15:val="{48824C54-FD56-4CDA-99E4-BF4BB9EC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styleId="ListParagraph">
    <w:name w:val="List Paragraph"/>
    <w:basedOn w:val="Normal"/>
    <w:uiPriority w:val="34"/>
    <w:qFormat/>
    <w:rsid w:val="00F8595A"/>
    <w:pPr>
      <w:ind w:left="720"/>
      <w:contextualSpacing/>
    </w:pPr>
  </w:style>
  <w:style w:type="paragraph" w:styleId="Header">
    <w:name w:val="header"/>
    <w:basedOn w:val="Normal"/>
    <w:link w:val="HeaderChar"/>
    <w:uiPriority w:val="99"/>
    <w:unhideWhenUsed/>
    <w:rsid w:val="00F8595A"/>
    <w:pPr>
      <w:tabs>
        <w:tab w:val="center" w:pos="4680"/>
        <w:tab w:val="right" w:pos="9360"/>
      </w:tabs>
    </w:pPr>
  </w:style>
  <w:style w:type="character" w:customStyle="1" w:styleId="HeaderChar">
    <w:name w:val="Header Char"/>
    <w:basedOn w:val="DefaultParagraphFont"/>
    <w:link w:val="Header"/>
    <w:uiPriority w:val="99"/>
    <w:rsid w:val="00F8595A"/>
    <w:rPr>
      <w:sz w:val="24"/>
      <w:szCs w:val="24"/>
    </w:rPr>
  </w:style>
  <w:style w:type="paragraph" w:styleId="Footer">
    <w:name w:val="footer"/>
    <w:basedOn w:val="Normal"/>
    <w:link w:val="FooterChar"/>
    <w:uiPriority w:val="99"/>
    <w:unhideWhenUsed/>
    <w:rsid w:val="00F8595A"/>
    <w:pPr>
      <w:tabs>
        <w:tab w:val="center" w:pos="4680"/>
        <w:tab w:val="right" w:pos="9360"/>
      </w:tabs>
    </w:pPr>
  </w:style>
  <w:style w:type="character" w:customStyle="1" w:styleId="FooterChar">
    <w:name w:val="Footer Char"/>
    <w:basedOn w:val="DefaultParagraphFont"/>
    <w:link w:val="Footer"/>
    <w:uiPriority w:val="99"/>
    <w:rsid w:val="00F859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notes</dc:title>
  <cp:lastModifiedBy>Brent Knox</cp:lastModifiedBy>
  <cp:revision>5</cp:revision>
  <cp:lastPrinted>2025-07-15T20:39:00Z</cp:lastPrinted>
  <dcterms:created xsi:type="dcterms:W3CDTF">2025-07-15T20:23:00Z</dcterms:created>
  <dcterms:modified xsi:type="dcterms:W3CDTF">2025-07-15T21:28:00Z</dcterms:modified>
</cp:coreProperties>
</file>